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附件2</w:t>
      </w:r>
    </w:p>
    <w:p>
      <w:pPr>
        <w:jc w:val="center"/>
        <w:rPr>
          <w:b/>
          <w:kern w:val="44"/>
          <w:sz w:val="36"/>
          <w:szCs w:val="36"/>
        </w:rPr>
      </w:pPr>
      <w:r>
        <w:rPr>
          <w:rFonts w:hint="eastAsia"/>
          <w:b/>
          <w:kern w:val="44"/>
          <w:sz w:val="36"/>
          <w:szCs w:val="36"/>
        </w:rPr>
        <w:t>宁波市河道管理中心“潮起甬江口 畅想幸福河”</w:t>
      </w:r>
    </w:p>
    <w:p>
      <w:pPr>
        <w:jc w:val="center"/>
        <w:rPr>
          <w:b/>
          <w:kern w:val="44"/>
          <w:sz w:val="36"/>
          <w:szCs w:val="36"/>
        </w:rPr>
      </w:pPr>
      <w:bookmarkStart w:id="0" w:name="_GoBack"/>
      <w:r>
        <w:rPr>
          <w:rFonts w:hint="eastAsia"/>
          <w:b/>
          <w:kern w:val="44"/>
          <w:sz w:val="36"/>
          <w:szCs w:val="36"/>
        </w:rPr>
        <w:t>主题歌词征集活动报名表</w:t>
      </w:r>
    </w:p>
    <w:bookmarkEnd w:id="0"/>
    <w:p>
      <w:pPr>
        <w:rPr>
          <w:b/>
          <w:spacing w:val="-17"/>
          <w:kern w:val="44"/>
          <w:sz w:val="44"/>
          <w:szCs w:val="4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25"/>
        <w:gridCol w:w="1365"/>
        <w:gridCol w:w="1455"/>
        <w:gridCol w:w="1922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2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</w:t>
            </w:r>
          </w:p>
        </w:tc>
        <w:tc>
          <w:tcPr>
            <w:tcW w:w="2820" w:type="dxa"/>
            <w:gridSpan w:val="2"/>
          </w:tcPr>
          <w:p>
            <w:pPr>
              <w:spacing w:line="578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2" w:type="dxa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创作日期</w:t>
            </w:r>
          </w:p>
        </w:tc>
        <w:tc>
          <w:tcPr>
            <w:tcW w:w="2091" w:type="dxa"/>
          </w:tcPr>
          <w:p>
            <w:pPr>
              <w:spacing w:line="578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作者姓名</w:t>
            </w:r>
          </w:p>
        </w:tc>
        <w:tc>
          <w:tcPr>
            <w:tcW w:w="1455" w:type="dxa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4013" w:type="dxa"/>
            <w:gridSpan w:val="2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身份证号（社会统一信用代码）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13" w:type="dxa"/>
            <w:gridSpan w:val="2"/>
          </w:tcPr>
          <w:p>
            <w:pPr>
              <w:spacing w:line="578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13" w:type="dxa"/>
            <w:gridSpan w:val="2"/>
          </w:tcPr>
          <w:p>
            <w:pPr>
              <w:spacing w:line="578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9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13" w:type="dxa"/>
            <w:gridSpan w:val="2"/>
          </w:tcPr>
          <w:p>
            <w:pPr>
              <w:spacing w:line="578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159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 箱</w:t>
            </w:r>
          </w:p>
        </w:tc>
        <w:tc>
          <w:tcPr>
            <w:tcW w:w="4013" w:type="dxa"/>
            <w:gridSpan w:val="2"/>
          </w:tcPr>
          <w:p>
            <w:pPr>
              <w:spacing w:line="578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59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4013" w:type="dxa"/>
            <w:gridSpan w:val="2"/>
          </w:tcPr>
          <w:p>
            <w:pPr>
              <w:spacing w:line="578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</w:trPr>
        <w:tc>
          <w:tcPr>
            <w:tcW w:w="1464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作者创作和获奖情况简介</w:t>
            </w:r>
          </w:p>
        </w:tc>
        <w:tc>
          <w:tcPr>
            <w:tcW w:w="7058" w:type="dxa"/>
            <w:gridSpan w:val="5"/>
          </w:tcPr>
          <w:p>
            <w:pPr>
              <w:spacing w:line="578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1464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身份证复印件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（正反面）黏贴处</w:t>
            </w:r>
          </w:p>
        </w:tc>
        <w:tc>
          <w:tcPr>
            <w:tcW w:w="7058" w:type="dxa"/>
            <w:gridSpan w:val="5"/>
          </w:tcPr>
          <w:p>
            <w:pPr>
              <w:spacing w:line="578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83D94"/>
    <w:rsid w:val="7268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2021-01-27T07:51:00Z</dcterms:created>
  <dc:creator>牛奶火车</dc:creator>
  <cp:lastModifiedBy>牛奶火车</cp:lastModifiedBy>
  <dcterms:modified xsi:type="dcterms:W3CDTF">2021-01-27T07:51:40Z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